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4F136" w14:textId="55424E49" w:rsidR="004442C3" w:rsidRPr="004442C3" w:rsidRDefault="008B1FA3" w:rsidP="004442C3">
      <w:pPr>
        <w:widowControl w:val="0"/>
        <w:spacing w:after="120"/>
        <w:jc w:val="right"/>
        <w:rPr>
          <w:rFonts w:ascii="Cambria" w:hAnsi="Cambria"/>
          <w:b/>
          <w:snapToGrid w:val="0"/>
          <w:sz w:val="28"/>
          <w:szCs w:val="28"/>
          <w:u w:val="single"/>
        </w:rPr>
      </w:pPr>
      <w:r w:rsidRPr="00A8630D">
        <w:rPr>
          <w:rFonts w:ascii="Cambria" w:hAnsi="Cambria"/>
          <w:b/>
          <w:snapToGrid w:val="0"/>
          <w:sz w:val="28"/>
          <w:szCs w:val="28"/>
          <w:u w:val="single"/>
        </w:rPr>
        <w:t>Vedlegg L</w:t>
      </w:r>
    </w:p>
    <w:p w14:paraId="63664A4E" w14:textId="39B0254A" w:rsidR="004442C3" w:rsidRPr="007C2566" w:rsidRDefault="004442C3" w:rsidP="004442C3">
      <w:pPr>
        <w:widowControl w:val="0"/>
        <w:spacing w:after="120"/>
        <w:rPr>
          <w:rFonts w:ascii="Cambria" w:hAnsi="Cambria"/>
          <w:b/>
          <w:snapToGrid w:val="0"/>
          <w:sz w:val="36"/>
          <w:szCs w:val="36"/>
        </w:rPr>
      </w:pPr>
      <w:r w:rsidRPr="007C2566">
        <w:rPr>
          <w:rFonts w:ascii="Cambria" w:hAnsi="Cambria"/>
          <w:b/>
          <w:snapToGrid w:val="0"/>
          <w:sz w:val="36"/>
          <w:szCs w:val="36"/>
        </w:rPr>
        <w:t xml:space="preserve">SKJEMA FOR VARSLING AV </w:t>
      </w:r>
      <w:r w:rsidR="00FC23ED">
        <w:rPr>
          <w:rFonts w:ascii="Cambria" w:hAnsi="Cambria"/>
          <w:b/>
          <w:snapToGrid w:val="0"/>
          <w:sz w:val="36"/>
          <w:szCs w:val="36"/>
        </w:rPr>
        <w:t>DIGITALE ANGREP</w:t>
      </w:r>
    </w:p>
    <w:p w14:paraId="663D7A2F" w14:textId="77777777" w:rsidR="004442C3" w:rsidRPr="00EF0D39" w:rsidRDefault="004442C3" w:rsidP="004442C3">
      <w:pPr>
        <w:widowControl w:val="0"/>
        <w:rPr>
          <w:rFonts w:ascii="Calibri" w:hAnsi="Calibri"/>
          <w:snapToGrid w:val="0"/>
          <w:sz w:val="22"/>
          <w:szCs w:val="22"/>
        </w:rPr>
      </w:pPr>
      <w:r w:rsidRPr="00EF0D39">
        <w:rPr>
          <w:rFonts w:ascii="Calibri" w:hAnsi="Calibri"/>
          <w:snapToGrid w:val="0"/>
          <w:sz w:val="22"/>
          <w:szCs w:val="22"/>
        </w:rPr>
        <w:t xml:space="preserve"> </w:t>
      </w:r>
    </w:p>
    <w:tbl>
      <w:tblPr>
        <w:tblW w:w="91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4111"/>
        <w:gridCol w:w="4993"/>
      </w:tblGrid>
      <w:tr w:rsidR="004442C3" w:rsidRPr="00BD7FD0" w14:paraId="18EE0EC3" w14:textId="77777777" w:rsidTr="00CE5AC0">
        <w:trPr>
          <w:trHeight w:val="170"/>
        </w:trPr>
        <w:tc>
          <w:tcPr>
            <w:tcW w:w="9104" w:type="dxa"/>
            <w:gridSpan w:val="2"/>
            <w:shd w:val="clear" w:color="auto" w:fill="BDD6EE"/>
          </w:tcPr>
          <w:p w14:paraId="5F8553D5" w14:textId="77777777" w:rsidR="004442C3" w:rsidRPr="00496192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 w:rsidRPr="00496192">
              <w:rPr>
                <w:rFonts w:ascii="Cambria" w:eastAsia="PMingLiU" w:hAnsi="Cambria"/>
                <w:b/>
                <w:caps/>
                <w:sz w:val="22"/>
                <w:szCs w:val="22"/>
              </w:rPr>
              <w:t>Informasjon om virksomheten</w:t>
            </w:r>
          </w:p>
        </w:tc>
      </w:tr>
      <w:tr w:rsidR="004442C3" w:rsidRPr="00BD7FD0" w14:paraId="75F30651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7FB91665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Navn virksomhet:</w:t>
            </w:r>
          </w:p>
        </w:tc>
        <w:tc>
          <w:tcPr>
            <w:tcW w:w="4993" w:type="dxa"/>
            <w:shd w:val="clear" w:color="auto" w:fill="BDD6EE"/>
          </w:tcPr>
          <w:p w14:paraId="7A9D0C6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5D548B16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07464558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Org.nr.:</w:t>
            </w:r>
          </w:p>
        </w:tc>
        <w:tc>
          <w:tcPr>
            <w:tcW w:w="4993" w:type="dxa"/>
            <w:shd w:val="clear" w:color="auto" w:fill="BDD6EE"/>
          </w:tcPr>
          <w:p w14:paraId="2DDEF472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3EF3BDC5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0F68A463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Vakttelefon:</w:t>
            </w:r>
          </w:p>
        </w:tc>
        <w:tc>
          <w:tcPr>
            <w:tcW w:w="4993" w:type="dxa"/>
            <w:shd w:val="clear" w:color="auto" w:fill="BDD6EE"/>
          </w:tcPr>
          <w:p w14:paraId="3C7711D4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65A968C1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27C3FA8C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Firma epost:</w:t>
            </w:r>
          </w:p>
        </w:tc>
        <w:tc>
          <w:tcPr>
            <w:tcW w:w="4993" w:type="dxa"/>
            <w:shd w:val="clear" w:color="auto" w:fill="BDD6EE"/>
          </w:tcPr>
          <w:p w14:paraId="246F8761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70CDC397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2F24B01F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Nettside:</w:t>
            </w:r>
          </w:p>
        </w:tc>
        <w:tc>
          <w:tcPr>
            <w:tcW w:w="4993" w:type="dxa"/>
            <w:shd w:val="clear" w:color="auto" w:fill="BDD6EE"/>
          </w:tcPr>
          <w:p w14:paraId="2D856057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4071BD3C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20D57DD4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Hvilken sektor(er) tilhører virksomheten:</w:t>
            </w:r>
          </w:p>
        </w:tc>
        <w:tc>
          <w:tcPr>
            <w:tcW w:w="4993" w:type="dxa"/>
            <w:shd w:val="clear" w:color="auto" w:fill="BDD6EE"/>
          </w:tcPr>
          <w:p w14:paraId="3948FF2A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</w:tbl>
    <w:p w14:paraId="66756B81" w14:textId="77777777" w:rsidR="004442C3" w:rsidRDefault="004442C3" w:rsidP="004442C3">
      <w:pPr>
        <w:widowControl w:val="0"/>
        <w:rPr>
          <w:rFonts w:ascii="Cambria" w:hAnsi="Cambria"/>
          <w:snapToGrid w:val="0"/>
          <w:sz w:val="22"/>
          <w:szCs w:val="22"/>
        </w:rPr>
      </w:pPr>
      <w:r w:rsidRPr="00A36885">
        <w:rPr>
          <w:rFonts w:ascii="Cambria" w:hAnsi="Cambria"/>
          <w:snapToGrid w:val="0"/>
          <w:sz w:val="22"/>
          <w:szCs w:val="22"/>
        </w:rPr>
        <w:t xml:space="preserve"> </w:t>
      </w:r>
    </w:p>
    <w:p w14:paraId="41AA235B" w14:textId="77777777" w:rsidR="004442C3" w:rsidRPr="00A36885" w:rsidRDefault="004442C3" w:rsidP="004442C3">
      <w:pPr>
        <w:widowControl w:val="0"/>
        <w:rPr>
          <w:rFonts w:ascii="Cambria" w:hAnsi="Cambria"/>
          <w:snapToGrid w:val="0"/>
          <w:sz w:val="22"/>
          <w:szCs w:val="22"/>
        </w:rPr>
      </w:pPr>
    </w:p>
    <w:tbl>
      <w:tblPr>
        <w:tblW w:w="91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4111"/>
        <w:gridCol w:w="4993"/>
      </w:tblGrid>
      <w:tr w:rsidR="004442C3" w:rsidRPr="00BD7FD0" w14:paraId="2B40BD9B" w14:textId="77777777" w:rsidTr="00CE5AC0">
        <w:trPr>
          <w:trHeight w:val="170"/>
        </w:trPr>
        <w:tc>
          <w:tcPr>
            <w:tcW w:w="9104" w:type="dxa"/>
            <w:gridSpan w:val="2"/>
            <w:shd w:val="clear" w:color="auto" w:fill="BDD6EE"/>
          </w:tcPr>
          <w:p w14:paraId="371B3EB0" w14:textId="77777777" w:rsidR="004442C3" w:rsidRPr="00496192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 w:rsidRPr="00496192">
              <w:rPr>
                <w:rFonts w:ascii="Cambria" w:eastAsia="PMingLiU" w:hAnsi="Cambria"/>
                <w:b/>
                <w:caps/>
                <w:sz w:val="22"/>
                <w:szCs w:val="22"/>
              </w:rPr>
              <w:t>Informasjon om</w:t>
            </w: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 xml:space="preserve"> melder</w:t>
            </w:r>
          </w:p>
        </w:tc>
      </w:tr>
      <w:tr w:rsidR="004442C3" w:rsidRPr="00BD7FD0" w14:paraId="49A45C9B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6DB6AAB6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Ditt navn:</w:t>
            </w:r>
          </w:p>
        </w:tc>
        <w:tc>
          <w:tcPr>
            <w:tcW w:w="4993" w:type="dxa"/>
            <w:shd w:val="clear" w:color="auto" w:fill="BDD6EE"/>
          </w:tcPr>
          <w:p w14:paraId="13C00C4B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4600AE33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41818B76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>
              <w:rPr>
                <w:rFonts w:ascii="Cambria" w:eastAsia="PMingLiU" w:hAnsi="Cambria"/>
                <w:b/>
                <w:bCs/>
                <w:i/>
              </w:rPr>
              <w:t>Din r</w:t>
            </w:r>
            <w:r w:rsidRPr="007C2566">
              <w:rPr>
                <w:rFonts w:ascii="Cambria" w:eastAsia="PMingLiU" w:hAnsi="Cambria"/>
                <w:b/>
                <w:bCs/>
                <w:i/>
              </w:rPr>
              <w:t>olle:</w:t>
            </w:r>
          </w:p>
        </w:tc>
        <w:tc>
          <w:tcPr>
            <w:tcW w:w="4993" w:type="dxa"/>
            <w:shd w:val="clear" w:color="auto" w:fill="BDD6EE"/>
          </w:tcPr>
          <w:p w14:paraId="21D00FF3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1080F70F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2327BAF6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Mobil:</w:t>
            </w:r>
          </w:p>
        </w:tc>
        <w:tc>
          <w:tcPr>
            <w:tcW w:w="4993" w:type="dxa"/>
            <w:shd w:val="clear" w:color="auto" w:fill="BDD6EE"/>
          </w:tcPr>
          <w:p w14:paraId="463C4071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49381304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3E92C348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E-post:</w:t>
            </w:r>
          </w:p>
        </w:tc>
        <w:tc>
          <w:tcPr>
            <w:tcW w:w="4993" w:type="dxa"/>
            <w:shd w:val="clear" w:color="auto" w:fill="BDD6EE"/>
          </w:tcPr>
          <w:p w14:paraId="1F5A69EA" w14:textId="77777777" w:rsidR="004442C3" w:rsidRPr="00B548E1" w:rsidRDefault="004442C3" w:rsidP="00CE5AC0">
            <w:pPr>
              <w:widowControl w:val="0"/>
              <w:spacing w:line="273" w:lineRule="exact"/>
              <w:textAlignment w:val="baseline"/>
              <w:rPr>
                <w:rFonts w:ascii="Cambria" w:eastAsia="PMingLiU" w:hAnsi="Cambria"/>
              </w:rPr>
            </w:pPr>
          </w:p>
          <w:p w14:paraId="6A9DF7CB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sz w:val="16"/>
                <w:szCs w:val="16"/>
              </w:rPr>
            </w:pPr>
            <w:r>
              <w:rPr>
                <w:rFonts w:ascii="Cambria" w:eastAsia="PMingLiU" w:hAnsi="Cambria"/>
                <w:b/>
                <w:bCs/>
                <w:i/>
                <w:sz w:val="16"/>
                <w:szCs w:val="16"/>
              </w:rPr>
              <w:t>Et i</w:t>
            </w:r>
            <w:r w:rsidRPr="00B548E1">
              <w:rPr>
                <w:rFonts w:ascii="Cambria" w:eastAsia="PMingLiU" w:hAnsi="Cambria"/>
                <w:b/>
                <w:bCs/>
                <w:i/>
                <w:sz w:val="16"/>
                <w:szCs w:val="16"/>
              </w:rPr>
              <w:t>kke-kompromittert system</w:t>
            </w:r>
            <w:r w:rsidRPr="00B548E1">
              <w:rPr>
                <w:rFonts w:ascii="Cambria" w:eastAsia="PMingLiU" w:hAnsi="Cambria"/>
                <w:bCs/>
                <w:i/>
                <w:sz w:val="16"/>
                <w:szCs w:val="16"/>
              </w:rPr>
              <w:t xml:space="preserve"> som korrespondanse kan sendes til</w:t>
            </w:r>
          </w:p>
        </w:tc>
      </w:tr>
      <w:tr w:rsidR="004442C3" w:rsidRPr="00BD7FD0" w14:paraId="3B9817EF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073E6C5B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  <w:sz w:val="16"/>
                <w:szCs w:val="16"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Din virksomhets e-post</w:t>
            </w:r>
            <w:r w:rsidRPr="00B548E1">
              <w:rPr>
                <w:rFonts w:ascii="Cambria" w:eastAsia="PMingLiU" w:hAnsi="Cambria"/>
                <w:bCs/>
                <w:i/>
                <w:sz w:val="16"/>
                <w:szCs w:val="16"/>
              </w:rPr>
              <w:t xml:space="preserve"> </w:t>
            </w:r>
          </w:p>
        </w:tc>
        <w:tc>
          <w:tcPr>
            <w:tcW w:w="4993" w:type="dxa"/>
            <w:shd w:val="clear" w:color="auto" w:fill="BDD6EE"/>
          </w:tcPr>
          <w:p w14:paraId="00CF81C1" w14:textId="77777777" w:rsidR="004442C3" w:rsidRDefault="004442C3" w:rsidP="00CE5AC0">
            <w:pPr>
              <w:widowControl w:val="0"/>
              <w:spacing w:line="273" w:lineRule="exact"/>
              <w:textAlignment w:val="baseline"/>
              <w:rPr>
                <w:rFonts w:ascii="Cambria" w:eastAsia="PMingLiU" w:hAnsi="Cambria"/>
                <w:bCs/>
                <w:i/>
                <w:sz w:val="16"/>
                <w:szCs w:val="16"/>
              </w:rPr>
            </w:pPr>
          </w:p>
          <w:p w14:paraId="33B18069" w14:textId="77777777" w:rsidR="004442C3" w:rsidRPr="00B548E1" w:rsidRDefault="004442C3" w:rsidP="00CE5AC0">
            <w:pPr>
              <w:widowControl w:val="0"/>
              <w:spacing w:after="120"/>
              <w:textAlignment w:val="baseline"/>
              <w:rPr>
                <w:rFonts w:ascii="Cambria" w:eastAsia="PMingLiU" w:hAnsi="Cambria"/>
                <w:sz w:val="16"/>
                <w:szCs w:val="16"/>
              </w:rPr>
            </w:pPr>
            <w:r w:rsidRPr="00B548E1">
              <w:rPr>
                <w:rFonts w:ascii="Cambria" w:eastAsia="PMingLiU" w:hAnsi="Cambria"/>
                <w:bCs/>
                <w:i/>
                <w:sz w:val="16"/>
                <w:szCs w:val="16"/>
              </w:rPr>
              <w:t>For referanseformål - vil ikke bli brukt til korrespondanse</w:t>
            </w:r>
            <w:r w:rsidRPr="00B548E1">
              <w:rPr>
                <w:rFonts w:ascii="Cambria" w:eastAsia="PMingLiU" w:hAnsi="Cambria"/>
                <w:sz w:val="16"/>
                <w:szCs w:val="16"/>
              </w:rPr>
              <w:t xml:space="preserve"> </w:t>
            </w:r>
          </w:p>
        </w:tc>
      </w:tr>
      <w:tr w:rsidR="004442C3" w:rsidRPr="00BD7FD0" w14:paraId="34FDBD14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54DAFE5B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Evt. annen kontaktperson:</w:t>
            </w:r>
          </w:p>
        </w:tc>
        <w:tc>
          <w:tcPr>
            <w:tcW w:w="4993" w:type="dxa"/>
            <w:shd w:val="clear" w:color="auto" w:fill="BDD6EE"/>
          </w:tcPr>
          <w:p w14:paraId="705CD900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</w:tbl>
    <w:p w14:paraId="054B6749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p w14:paraId="38C605C8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tbl>
      <w:tblPr>
        <w:tblW w:w="91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4111"/>
        <w:gridCol w:w="4993"/>
      </w:tblGrid>
      <w:tr w:rsidR="004442C3" w:rsidRPr="00BD7FD0" w14:paraId="51D4B589" w14:textId="77777777" w:rsidTr="00CE5AC0">
        <w:trPr>
          <w:trHeight w:val="170"/>
        </w:trPr>
        <w:tc>
          <w:tcPr>
            <w:tcW w:w="9104" w:type="dxa"/>
            <w:gridSpan w:val="2"/>
            <w:shd w:val="clear" w:color="auto" w:fill="BDD6EE"/>
          </w:tcPr>
          <w:p w14:paraId="1FD88E38" w14:textId="77777777" w:rsidR="004442C3" w:rsidRPr="00496192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 w:rsidRPr="00496192">
              <w:rPr>
                <w:rFonts w:ascii="Cambria" w:eastAsia="PMingLiU" w:hAnsi="Cambria"/>
                <w:b/>
                <w:caps/>
                <w:sz w:val="22"/>
                <w:szCs w:val="22"/>
              </w:rPr>
              <w:t xml:space="preserve">Informasjon om </w:t>
            </w: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>hendelseN</w:t>
            </w:r>
          </w:p>
        </w:tc>
      </w:tr>
      <w:tr w:rsidR="004442C3" w:rsidRPr="00BD7FD0" w14:paraId="06EAF597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684535A3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Beskrivelse av hendelsen:</w:t>
            </w:r>
          </w:p>
        </w:tc>
        <w:tc>
          <w:tcPr>
            <w:tcW w:w="4993" w:type="dxa"/>
            <w:shd w:val="clear" w:color="auto" w:fill="BDD6EE"/>
          </w:tcPr>
          <w:p w14:paraId="4227AB7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2245F1BD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7EDC5C25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Hendelsens natur</w:t>
            </w:r>
          </w:p>
        </w:tc>
        <w:tc>
          <w:tcPr>
            <w:tcW w:w="4993" w:type="dxa"/>
            <w:shd w:val="clear" w:color="auto" w:fill="BDD6EE"/>
          </w:tcPr>
          <w:p w14:paraId="66C803C8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726D7975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7057B095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Når oppstod hendelsen</w:t>
            </w:r>
            <w:r>
              <w:rPr>
                <w:rFonts w:ascii="Cambria" w:eastAsia="PMingLiU" w:hAnsi="Cambria"/>
                <w:bCs/>
                <w:i/>
              </w:rPr>
              <w:t xml:space="preserve"> </w:t>
            </w:r>
          </w:p>
        </w:tc>
        <w:tc>
          <w:tcPr>
            <w:tcW w:w="4993" w:type="dxa"/>
            <w:shd w:val="clear" w:color="auto" w:fill="BDD6EE"/>
          </w:tcPr>
          <w:p w14:paraId="6F1E248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29D930AE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6CD972EA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Antall brukere som potensielt er berørt</w:t>
            </w:r>
          </w:p>
        </w:tc>
        <w:tc>
          <w:tcPr>
            <w:tcW w:w="4993" w:type="dxa"/>
            <w:shd w:val="clear" w:color="auto" w:fill="BDD6EE"/>
          </w:tcPr>
          <w:p w14:paraId="6D1A6D1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7FBA3081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0C2D44C7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Geografisk utbredelse</w:t>
            </w:r>
          </w:p>
        </w:tc>
        <w:tc>
          <w:tcPr>
            <w:tcW w:w="4993" w:type="dxa"/>
            <w:shd w:val="clear" w:color="auto" w:fill="BDD6EE"/>
          </w:tcPr>
          <w:p w14:paraId="3FB4374C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5E19F85A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24E3B329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Omfanget av evt. avbrudd i tjenester/</w:t>
            </w:r>
            <w:r>
              <w:rPr>
                <w:rFonts w:ascii="Cambria" w:eastAsia="PMingLiU" w:hAnsi="Cambria"/>
                <w:bCs/>
                <w:i/>
              </w:rPr>
              <w:t xml:space="preserve"> </w:t>
            </w:r>
            <w:r w:rsidRPr="007C2566">
              <w:rPr>
                <w:rFonts w:ascii="Cambria" w:eastAsia="PMingLiU" w:hAnsi="Cambria"/>
                <w:bCs/>
                <w:i/>
              </w:rPr>
              <w:t>leveranser</w:t>
            </w:r>
          </w:p>
        </w:tc>
        <w:tc>
          <w:tcPr>
            <w:tcW w:w="4993" w:type="dxa"/>
            <w:shd w:val="clear" w:color="auto" w:fill="BDD6EE"/>
          </w:tcPr>
          <w:p w14:paraId="4E5CEDC2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74076B1A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25597C79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Årsaken til hendelsen</w:t>
            </w:r>
          </w:p>
        </w:tc>
        <w:tc>
          <w:tcPr>
            <w:tcW w:w="4993" w:type="dxa"/>
            <w:shd w:val="clear" w:color="auto" w:fill="BDD6EE"/>
          </w:tcPr>
          <w:p w14:paraId="7508F762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1107CC33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5BA4B210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Mulige konsekvenser for Forsvaret</w:t>
            </w:r>
          </w:p>
        </w:tc>
        <w:tc>
          <w:tcPr>
            <w:tcW w:w="4993" w:type="dxa"/>
            <w:shd w:val="clear" w:color="auto" w:fill="BDD6EE"/>
          </w:tcPr>
          <w:p w14:paraId="58500620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67B3F141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73317A72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 xml:space="preserve">Mulige økonomiske og samfunnsmessige </w:t>
            </w:r>
            <w:r w:rsidRPr="007C2566">
              <w:rPr>
                <w:rFonts w:ascii="Cambria" w:eastAsia="PMingLiU" w:hAnsi="Cambria"/>
                <w:bCs/>
                <w:i/>
              </w:rPr>
              <w:lastRenderedPageBreak/>
              <w:t>konsekvenser</w:t>
            </w:r>
          </w:p>
        </w:tc>
        <w:tc>
          <w:tcPr>
            <w:tcW w:w="4993" w:type="dxa"/>
            <w:shd w:val="clear" w:color="auto" w:fill="BDD6EE"/>
          </w:tcPr>
          <w:p w14:paraId="4C3350EA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3F5D8FF6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7D3B390E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Er meldingen kun til informasjon eller ønskes råd/assistanse:</w:t>
            </w:r>
          </w:p>
        </w:tc>
        <w:tc>
          <w:tcPr>
            <w:tcW w:w="4993" w:type="dxa"/>
            <w:shd w:val="clear" w:color="auto" w:fill="BDD6EE"/>
          </w:tcPr>
          <w:p w14:paraId="6408C43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3FE013DF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03689980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Allerede iverksatte tiltak:</w:t>
            </w:r>
          </w:p>
        </w:tc>
        <w:tc>
          <w:tcPr>
            <w:tcW w:w="4993" w:type="dxa"/>
            <w:shd w:val="clear" w:color="auto" w:fill="BDD6EE"/>
          </w:tcPr>
          <w:p w14:paraId="5ED581C4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76322BEF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1267196C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Antatt påvirkning:</w:t>
            </w:r>
          </w:p>
        </w:tc>
        <w:tc>
          <w:tcPr>
            <w:tcW w:w="4993" w:type="dxa"/>
            <w:shd w:val="clear" w:color="auto" w:fill="BDD6EE"/>
          </w:tcPr>
          <w:p w14:paraId="1846FBA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  <w:r>
              <w:rPr>
                <w:rFonts w:ascii="Cambria" w:eastAsia="PMingLiU" w:hAnsi="Cambria"/>
              </w:rPr>
              <w:t>[Ingen/liten/moderat/stor/katastrofal/ukjent]</w:t>
            </w:r>
          </w:p>
        </w:tc>
      </w:tr>
      <w:tr w:rsidR="004442C3" w:rsidRPr="00BD7FD0" w14:paraId="41011AA8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7DCC54F9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Kan data være stjålet, endret eller slettet?</w:t>
            </w:r>
          </w:p>
        </w:tc>
        <w:tc>
          <w:tcPr>
            <w:tcW w:w="4993" w:type="dxa"/>
            <w:shd w:val="clear" w:color="auto" w:fill="BDD6EE"/>
          </w:tcPr>
          <w:p w14:paraId="22E4DD0E" w14:textId="77777777" w:rsidR="004442C3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5A007533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62687E30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Kan det foreligge brudd på personopplysningssikkerhet</w:t>
            </w:r>
            <w:r w:rsidR="00380C73">
              <w:rPr>
                <w:rFonts w:ascii="Cambria" w:eastAsia="PMingLiU" w:hAnsi="Cambria"/>
                <w:b/>
                <w:bCs/>
                <w:i/>
              </w:rPr>
              <w:t xml:space="preserve"> for Forsvarets personell:</w:t>
            </w:r>
          </w:p>
        </w:tc>
        <w:tc>
          <w:tcPr>
            <w:tcW w:w="4993" w:type="dxa"/>
            <w:shd w:val="clear" w:color="auto" w:fill="BDD6EE"/>
          </w:tcPr>
          <w:p w14:paraId="5DBDEB80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0BC62DD1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5E9D0E5A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Status på hendelsen:</w:t>
            </w:r>
          </w:p>
        </w:tc>
        <w:tc>
          <w:tcPr>
            <w:tcW w:w="4993" w:type="dxa"/>
            <w:shd w:val="clear" w:color="auto" w:fill="BDD6EE"/>
          </w:tcPr>
          <w:p w14:paraId="4A3C70F4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  <w:r>
              <w:rPr>
                <w:rFonts w:ascii="Cambria" w:eastAsia="PMingLiU" w:hAnsi="Cambria"/>
              </w:rPr>
              <w:t>[Akkurat oppdaget/pågående undersøkelser/gjenopprettet kontroll/gjenopprettet funksjoner/avsluttet sak]</w:t>
            </w:r>
          </w:p>
        </w:tc>
      </w:tr>
      <w:tr w:rsidR="004442C3" w:rsidRPr="00BD7FD0" w14:paraId="4005AC51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4CD850FD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Andre som er varslet om hendelsen:</w:t>
            </w:r>
          </w:p>
        </w:tc>
        <w:tc>
          <w:tcPr>
            <w:tcW w:w="4993" w:type="dxa"/>
            <w:shd w:val="clear" w:color="auto" w:fill="BDD6EE"/>
          </w:tcPr>
          <w:p w14:paraId="21A7DE3E" w14:textId="77777777" w:rsidR="004442C3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  <w:r>
              <w:rPr>
                <w:rFonts w:ascii="Cambria" w:eastAsia="PMingLiU" w:hAnsi="Cambria"/>
              </w:rPr>
              <w:t>[Konsulentselskaper/Datatilsynet/Kripos/andre myndigheter]</w:t>
            </w:r>
          </w:p>
        </w:tc>
      </w:tr>
    </w:tbl>
    <w:p w14:paraId="34B07751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p w14:paraId="70DE3ABC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tbl>
      <w:tblPr>
        <w:tblW w:w="91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4111"/>
        <w:gridCol w:w="4993"/>
      </w:tblGrid>
      <w:tr w:rsidR="004442C3" w:rsidRPr="00BD7FD0" w14:paraId="09A894BC" w14:textId="77777777" w:rsidTr="00CE5AC0">
        <w:trPr>
          <w:trHeight w:val="170"/>
        </w:trPr>
        <w:tc>
          <w:tcPr>
            <w:tcW w:w="9104" w:type="dxa"/>
            <w:gridSpan w:val="2"/>
            <w:shd w:val="clear" w:color="auto" w:fill="BDD6EE"/>
          </w:tcPr>
          <w:p w14:paraId="1880361C" w14:textId="77777777" w:rsidR="004442C3" w:rsidRPr="00496192" w:rsidRDefault="004442C3" w:rsidP="00CE5AC0">
            <w:pPr>
              <w:widowControl w:val="0"/>
              <w:spacing w:before="120"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>SIGNATUR</w:t>
            </w:r>
          </w:p>
        </w:tc>
      </w:tr>
      <w:tr w:rsidR="004442C3" w:rsidRPr="00BD7FD0" w14:paraId="671AEC12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235EAB7E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>
              <w:rPr>
                <w:rFonts w:ascii="Cambria" w:eastAsia="PMingLiU" w:hAnsi="Cambria"/>
                <w:b/>
                <w:bCs/>
                <w:i/>
              </w:rPr>
              <w:t>Sted /dato:</w:t>
            </w:r>
          </w:p>
        </w:tc>
        <w:tc>
          <w:tcPr>
            <w:tcW w:w="4993" w:type="dxa"/>
            <w:shd w:val="clear" w:color="auto" w:fill="BDD6EE"/>
          </w:tcPr>
          <w:p w14:paraId="01E5C749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26CA32ED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0EDF635C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>
              <w:rPr>
                <w:rFonts w:ascii="Cambria" w:eastAsia="PMingLiU" w:hAnsi="Cambria"/>
                <w:b/>
                <w:bCs/>
                <w:i/>
              </w:rPr>
              <w:t>Signatur:</w:t>
            </w:r>
          </w:p>
        </w:tc>
        <w:tc>
          <w:tcPr>
            <w:tcW w:w="4993" w:type="dxa"/>
            <w:shd w:val="clear" w:color="auto" w:fill="BDD6EE"/>
          </w:tcPr>
          <w:p w14:paraId="2AF36B5B" w14:textId="77777777" w:rsidR="004442C3" w:rsidRDefault="004442C3" w:rsidP="00CE5AC0">
            <w:pPr>
              <w:widowControl w:val="0"/>
              <w:spacing w:after="120" w:line="273" w:lineRule="exact"/>
              <w:jc w:val="center"/>
              <w:textAlignment w:val="baseline"/>
              <w:rPr>
                <w:rFonts w:ascii="Cambria" w:eastAsia="PMingLiU" w:hAnsi="Cambria"/>
              </w:rPr>
            </w:pPr>
          </w:p>
          <w:p w14:paraId="576A5EF8" w14:textId="77777777" w:rsidR="004442C3" w:rsidRPr="00B548E1" w:rsidRDefault="004442C3" w:rsidP="00CE5AC0">
            <w:pPr>
              <w:widowControl w:val="0"/>
              <w:spacing w:after="120" w:line="273" w:lineRule="exact"/>
              <w:jc w:val="center"/>
              <w:textAlignment w:val="baseline"/>
              <w:rPr>
                <w:rFonts w:ascii="Cambria" w:eastAsia="PMingLiU" w:hAnsi="Cambria"/>
              </w:rPr>
            </w:pPr>
          </w:p>
        </w:tc>
      </w:tr>
    </w:tbl>
    <w:p w14:paraId="361077FA" w14:textId="77777777" w:rsidR="004442C3" w:rsidRDefault="004442C3" w:rsidP="004442C3">
      <w:pPr>
        <w:widowControl w:val="0"/>
        <w:rPr>
          <w:rFonts w:ascii="Cambria" w:hAnsi="Cambria"/>
          <w:color w:val="000000"/>
          <w:sz w:val="22"/>
          <w:szCs w:val="22"/>
        </w:rPr>
      </w:pPr>
    </w:p>
    <w:p w14:paraId="30D78F68" w14:textId="77777777" w:rsidR="004442C3" w:rsidRPr="0072429F" w:rsidRDefault="004442C3" w:rsidP="004442C3">
      <w:pPr>
        <w:widowControl w:val="0"/>
        <w:rPr>
          <w:rFonts w:ascii="Cambria" w:hAnsi="Cambria"/>
          <w:color w:val="000000"/>
          <w:sz w:val="22"/>
          <w:szCs w:val="22"/>
        </w:rPr>
      </w:pPr>
    </w:p>
    <w:tbl>
      <w:tblPr>
        <w:tblW w:w="91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4111"/>
        <w:gridCol w:w="4993"/>
      </w:tblGrid>
      <w:tr w:rsidR="004442C3" w:rsidRPr="00BD7FD0" w14:paraId="5B04A819" w14:textId="77777777" w:rsidTr="00CE5AC0">
        <w:trPr>
          <w:trHeight w:val="170"/>
        </w:trPr>
        <w:tc>
          <w:tcPr>
            <w:tcW w:w="9104" w:type="dxa"/>
            <w:gridSpan w:val="2"/>
            <w:shd w:val="clear" w:color="auto" w:fill="FFC000"/>
          </w:tcPr>
          <w:p w14:paraId="58A55D99" w14:textId="77777777" w:rsidR="004442C3" w:rsidRPr="00496192" w:rsidRDefault="004442C3" w:rsidP="00CE5AC0">
            <w:pPr>
              <w:widowControl w:val="0"/>
              <w:spacing w:before="120"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>HVOR SKAL MELDINGEN SENDES</w:t>
            </w:r>
          </w:p>
        </w:tc>
      </w:tr>
      <w:tr w:rsidR="004442C3" w:rsidRPr="00BD7FD0" w14:paraId="594F6DC8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5CB1A80A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Mottaker:</w:t>
            </w:r>
          </w:p>
        </w:tc>
        <w:tc>
          <w:tcPr>
            <w:tcW w:w="4993" w:type="dxa"/>
            <w:shd w:val="clear" w:color="auto" w:fill="FFC000"/>
          </w:tcPr>
          <w:p w14:paraId="2688631F" w14:textId="77777777" w:rsidR="004442C3" w:rsidRPr="00734F86" w:rsidRDefault="008F48BA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</w:rPr>
            </w:pPr>
            <w:r w:rsidRPr="00734F86">
              <w:rPr>
                <w:rFonts w:ascii="Cambria" w:eastAsia="PMingLiU" w:hAnsi="Cambria"/>
                <w:b/>
                <w:i/>
              </w:rPr>
              <w:t>MILCERT</w:t>
            </w:r>
          </w:p>
        </w:tc>
      </w:tr>
      <w:tr w:rsidR="004442C3" w:rsidRPr="00BD7FD0" w14:paraId="4A56139A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57338379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E-post:</w:t>
            </w:r>
          </w:p>
        </w:tc>
        <w:tc>
          <w:tcPr>
            <w:tcW w:w="4993" w:type="dxa"/>
            <w:shd w:val="clear" w:color="auto" w:fill="FFC000"/>
          </w:tcPr>
          <w:p w14:paraId="43840579" w14:textId="1ACEB37E" w:rsidR="004442C3" w:rsidRPr="000D48A9" w:rsidRDefault="006670C8" w:rsidP="000D48A9">
            <w:pPr>
              <w:widowControl w:val="0"/>
              <w:spacing w:line="273" w:lineRule="exact"/>
              <w:textAlignment w:val="baseline"/>
              <w:rPr>
                <w:rFonts w:ascii="Cambria" w:eastAsia="PMingLiU" w:hAnsi="Cambria"/>
                <w:i/>
              </w:rPr>
            </w:pPr>
            <w:hyperlink r:id="rId7" w:history="1">
              <w:r w:rsidR="000D48A9" w:rsidRPr="000D48A9">
                <w:rPr>
                  <w:rStyle w:val="Hyperkobling"/>
                  <w:rFonts w:ascii="Cambria" w:eastAsia="PMingLiU" w:hAnsi="Cambria"/>
                  <w:i/>
                </w:rPr>
                <w:t>Cyfor.css.kontakt@mil.no</w:t>
              </w:r>
            </w:hyperlink>
            <w:r w:rsidR="000D48A9" w:rsidRPr="000D48A9">
              <w:rPr>
                <w:rFonts w:ascii="Cambria" w:eastAsia="PMingLiU" w:hAnsi="Cambria"/>
                <w:i/>
              </w:rPr>
              <w:t xml:space="preserve"> (ugrader</w:t>
            </w:r>
            <w:r w:rsidR="000D48A9">
              <w:rPr>
                <w:rFonts w:ascii="Cambria" w:eastAsia="PMingLiU" w:hAnsi="Cambria"/>
                <w:i/>
              </w:rPr>
              <w:t>t</w:t>
            </w:r>
            <w:r w:rsidR="000D48A9" w:rsidRPr="000D48A9">
              <w:rPr>
                <w:rFonts w:ascii="Cambria" w:eastAsia="PMingLiU" w:hAnsi="Cambria"/>
                <w:i/>
              </w:rPr>
              <w:t>)</w:t>
            </w:r>
          </w:p>
          <w:p w14:paraId="6E478F6C" w14:textId="74888A45" w:rsidR="000D48A9" w:rsidRDefault="006670C8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hyperlink r:id="rId8" w:history="1">
              <w:r w:rsidR="000D48A9" w:rsidRPr="000D48A9">
                <w:rPr>
                  <w:rStyle w:val="Hyperkobling"/>
                  <w:rFonts w:ascii="Cambria" w:eastAsia="PMingLiU" w:hAnsi="Cambria"/>
                  <w:i/>
                </w:rPr>
                <w:t>ressurs_001074@mil.no</w:t>
              </w:r>
            </w:hyperlink>
            <w:r w:rsidR="000D48A9" w:rsidRPr="000D48A9">
              <w:rPr>
                <w:i/>
              </w:rPr>
              <w:t xml:space="preserve"> </w:t>
            </w:r>
            <w:r w:rsidR="000D48A9" w:rsidRPr="000D48A9">
              <w:rPr>
                <w:rFonts w:ascii="Cambria" w:eastAsia="PMingLiU" w:hAnsi="Cambria"/>
                <w:i/>
              </w:rPr>
              <w:t>(gradert</w:t>
            </w:r>
            <w:r w:rsidR="00FC23ED">
              <w:rPr>
                <w:rFonts w:ascii="Cambria" w:eastAsia="PMingLiU" w:hAnsi="Cambria"/>
                <w:i/>
              </w:rPr>
              <w:t xml:space="preserve"> BEGRENSET</w:t>
            </w:r>
            <w:r w:rsidR="000D48A9" w:rsidRPr="000D48A9">
              <w:rPr>
                <w:rFonts w:ascii="Cambria" w:eastAsia="PMingLiU" w:hAnsi="Cambria"/>
                <w:i/>
              </w:rPr>
              <w:t>)</w:t>
            </w:r>
          </w:p>
        </w:tc>
      </w:tr>
      <w:tr w:rsidR="004442C3" w:rsidRPr="00BD7FD0" w14:paraId="1853C989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633ACE0A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Adresse:</w:t>
            </w:r>
          </w:p>
        </w:tc>
        <w:tc>
          <w:tcPr>
            <w:tcW w:w="4993" w:type="dxa"/>
            <w:shd w:val="clear" w:color="auto" w:fill="FFC000"/>
          </w:tcPr>
          <w:p w14:paraId="61FF4054" w14:textId="77777777" w:rsidR="004442C3" w:rsidRPr="0086225F" w:rsidRDefault="00490892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>
              <w:rPr>
                <w:rFonts w:ascii="Cambria" w:eastAsia="PMingLiU" w:hAnsi="Cambria"/>
                <w:i/>
              </w:rPr>
              <w:t>Jørstadmovegen 600, 2625 Fåberg</w:t>
            </w:r>
          </w:p>
        </w:tc>
      </w:tr>
      <w:tr w:rsidR="004442C3" w:rsidRPr="00BD7FD0" w14:paraId="24C10982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61673946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Telefon:</w:t>
            </w:r>
          </w:p>
        </w:tc>
        <w:tc>
          <w:tcPr>
            <w:tcW w:w="4993" w:type="dxa"/>
            <w:shd w:val="clear" w:color="auto" w:fill="FFC000"/>
          </w:tcPr>
          <w:p w14:paraId="500D2E96" w14:textId="77777777" w:rsidR="004442C3" w:rsidRPr="0086225F" w:rsidRDefault="004442C3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>
              <w:rPr>
                <w:rFonts w:ascii="Cambria" w:eastAsia="PMingLiU" w:hAnsi="Cambria"/>
                <w:i/>
              </w:rPr>
              <w:t xml:space="preserve">+47 </w:t>
            </w:r>
            <w:r w:rsidR="008F48BA">
              <w:rPr>
                <w:rFonts w:ascii="Cambria" w:eastAsia="PMingLiU" w:hAnsi="Cambria"/>
                <w:i/>
              </w:rPr>
              <w:t>61 10 3812</w:t>
            </w:r>
            <w:r>
              <w:rPr>
                <w:rFonts w:ascii="Cambria" w:eastAsia="PMingLiU" w:hAnsi="Cambria"/>
                <w:i/>
              </w:rPr>
              <w:t xml:space="preserve"> (</w:t>
            </w:r>
            <w:r w:rsidR="008F48BA">
              <w:rPr>
                <w:rFonts w:ascii="Cambria" w:eastAsia="PMingLiU" w:hAnsi="Cambria"/>
                <w:i/>
              </w:rPr>
              <w:t>dagtid 0730-1530</w:t>
            </w:r>
            <w:r>
              <w:rPr>
                <w:rFonts w:ascii="Cambria" w:eastAsia="PMingLiU" w:hAnsi="Cambria"/>
                <w:i/>
              </w:rPr>
              <w:t>)</w:t>
            </w:r>
          </w:p>
        </w:tc>
      </w:tr>
      <w:tr w:rsidR="004442C3" w:rsidRPr="00BD7FD0" w14:paraId="39CC6508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1C9691FA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</w:p>
        </w:tc>
        <w:tc>
          <w:tcPr>
            <w:tcW w:w="4993" w:type="dxa"/>
            <w:shd w:val="clear" w:color="auto" w:fill="FFC000"/>
          </w:tcPr>
          <w:p w14:paraId="576ADDD0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</w:p>
        </w:tc>
      </w:tr>
      <w:tr w:rsidR="004442C3" w:rsidRPr="00BD7FD0" w14:paraId="6B56D8EC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714CB008" w14:textId="77777777" w:rsidR="004442C3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>
              <w:rPr>
                <w:rFonts w:ascii="Cambria" w:eastAsia="PMingLiU" w:hAnsi="Cambria"/>
                <w:b/>
                <w:i/>
              </w:rPr>
              <w:t>Kopi til:</w:t>
            </w:r>
          </w:p>
        </w:tc>
        <w:tc>
          <w:tcPr>
            <w:tcW w:w="4993" w:type="dxa"/>
            <w:shd w:val="clear" w:color="auto" w:fill="FFC000"/>
          </w:tcPr>
          <w:p w14:paraId="260A11BA" w14:textId="77777777" w:rsidR="004442C3" w:rsidRPr="00734F86" w:rsidRDefault="008F48BA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734F86">
              <w:rPr>
                <w:rFonts w:ascii="Cambria" w:eastAsia="PMingLiU" w:hAnsi="Cambria"/>
                <w:b/>
                <w:i/>
              </w:rPr>
              <w:t>NSM Nasjonalt cybersikkerhetssenter (NCSC)</w:t>
            </w:r>
          </w:p>
        </w:tc>
      </w:tr>
      <w:tr w:rsidR="004442C3" w:rsidRPr="00BD7FD0" w14:paraId="55CA1EF8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7DCCB317" w14:textId="77777777" w:rsidR="004442C3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E-post:</w:t>
            </w:r>
          </w:p>
        </w:tc>
        <w:tc>
          <w:tcPr>
            <w:tcW w:w="4993" w:type="dxa"/>
            <w:shd w:val="clear" w:color="auto" w:fill="FFC000"/>
          </w:tcPr>
          <w:p w14:paraId="507F51FF" w14:textId="77777777" w:rsidR="004442C3" w:rsidRDefault="006670C8" w:rsidP="000D48A9">
            <w:pPr>
              <w:widowControl w:val="0"/>
              <w:spacing w:line="273" w:lineRule="exact"/>
              <w:textAlignment w:val="baseline"/>
              <w:rPr>
                <w:rFonts w:ascii="Cambria" w:eastAsia="PMingLiU" w:hAnsi="Cambria"/>
                <w:i/>
              </w:rPr>
            </w:pPr>
            <w:hyperlink r:id="rId9" w:history="1">
              <w:r w:rsidR="000D48A9" w:rsidRPr="00B46CFD">
                <w:rPr>
                  <w:rStyle w:val="Hyperkobling"/>
                  <w:rFonts w:ascii="Cambria" w:eastAsia="PMingLiU" w:hAnsi="Cambria"/>
                  <w:i/>
                </w:rPr>
                <w:t>cert@ncsc.no</w:t>
              </w:r>
            </w:hyperlink>
            <w:r w:rsidR="000D48A9">
              <w:rPr>
                <w:rFonts w:ascii="Cambria" w:eastAsia="PMingLiU" w:hAnsi="Cambria"/>
                <w:i/>
              </w:rPr>
              <w:t xml:space="preserve"> (ugradert)</w:t>
            </w:r>
          </w:p>
          <w:p w14:paraId="30FF8626" w14:textId="0DCF9F89" w:rsidR="000D48A9" w:rsidRPr="000D48A9" w:rsidRDefault="006670C8" w:rsidP="00CE5AC0">
            <w:pPr>
              <w:widowControl w:val="0"/>
              <w:spacing w:after="120" w:line="273" w:lineRule="exact"/>
              <w:textAlignment w:val="baseline"/>
              <w:rPr>
                <w:i/>
                <w:iCs/>
              </w:rPr>
            </w:pPr>
            <w:hyperlink r:id="rId10" w:history="1">
              <w:r w:rsidR="000D48A9" w:rsidRPr="000D48A9">
                <w:rPr>
                  <w:rStyle w:val="Hyperkobling"/>
                  <w:rFonts w:ascii="Cambria" w:eastAsia="PMingLiU" w:hAnsi="Cambria"/>
                  <w:i/>
                </w:rPr>
                <w:t>ncsc-hh@nsm.nb-nett.no</w:t>
              </w:r>
            </w:hyperlink>
            <w:r w:rsidR="000D48A9" w:rsidRPr="000D48A9">
              <w:rPr>
                <w:rStyle w:val="Hyperkobling"/>
                <w:rFonts w:ascii="Cambria" w:eastAsia="PMingLiU" w:hAnsi="Cambria"/>
              </w:rPr>
              <w:t xml:space="preserve"> </w:t>
            </w:r>
            <w:r w:rsidR="000D48A9" w:rsidRPr="000D48A9">
              <w:rPr>
                <w:rFonts w:ascii="Cambria" w:eastAsia="PMingLiU" w:hAnsi="Cambria"/>
                <w:i/>
              </w:rPr>
              <w:t>(</w:t>
            </w:r>
            <w:r w:rsidR="00FC23ED">
              <w:rPr>
                <w:rFonts w:ascii="Cambria" w:eastAsia="PMingLiU" w:hAnsi="Cambria"/>
                <w:i/>
              </w:rPr>
              <w:t>gradert BEGRENSET)</w:t>
            </w:r>
          </w:p>
        </w:tc>
      </w:tr>
      <w:tr w:rsidR="008F48BA" w:rsidRPr="00BD7FD0" w14:paraId="2908BBA4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4612EEA7" w14:textId="77777777" w:rsidR="008F48BA" w:rsidRDefault="008F48BA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Telefon:</w:t>
            </w:r>
          </w:p>
        </w:tc>
        <w:tc>
          <w:tcPr>
            <w:tcW w:w="4993" w:type="dxa"/>
            <w:shd w:val="clear" w:color="auto" w:fill="FFC000"/>
          </w:tcPr>
          <w:p w14:paraId="5F5A5F59" w14:textId="77777777" w:rsidR="008F48BA" w:rsidRPr="0086225F" w:rsidRDefault="008F48BA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>
              <w:rPr>
                <w:rFonts w:ascii="Cambria" w:eastAsia="PMingLiU" w:hAnsi="Cambria"/>
                <w:i/>
              </w:rPr>
              <w:t>02497 (+47 23 31 07 50) (Døgnbemannet)</w:t>
            </w:r>
          </w:p>
        </w:tc>
      </w:tr>
      <w:tr w:rsidR="008F48BA" w:rsidRPr="00BD7FD0" w14:paraId="21468260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4F13420B" w14:textId="77777777" w:rsidR="008F48BA" w:rsidRPr="0086225F" w:rsidRDefault="008F48BA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>
              <w:rPr>
                <w:rFonts w:ascii="Cambria" w:eastAsia="PMingLiU" w:hAnsi="Cambria"/>
                <w:b/>
                <w:i/>
              </w:rPr>
              <w:t>Web:</w:t>
            </w:r>
          </w:p>
        </w:tc>
        <w:tc>
          <w:tcPr>
            <w:tcW w:w="4993" w:type="dxa"/>
            <w:shd w:val="clear" w:color="auto" w:fill="FFC000"/>
          </w:tcPr>
          <w:p w14:paraId="30D97411" w14:textId="77777777" w:rsidR="008F48BA" w:rsidRPr="0086225F" w:rsidRDefault="006670C8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hyperlink r:id="rId11" w:history="1">
              <w:r w:rsidR="008F48BA" w:rsidRPr="00513774">
                <w:rPr>
                  <w:rStyle w:val="Hyperkobling"/>
                  <w:rFonts w:ascii="Cambria" w:eastAsia="PMingLiU" w:hAnsi="Cambria"/>
                  <w:i/>
                </w:rPr>
                <w:t>https://nsm.no/fagomrader/digital-sikkerhet/nasjonalt-cybersikkerhetssenter</w:t>
              </w:r>
            </w:hyperlink>
          </w:p>
        </w:tc>
      </w:tr>
    </w:tbl>
    <w:p w14:paraId="29045A51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p w14:paraId="2709AD2B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p w14:paraId="394518FF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p w14:paraId="2ADCC854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tbl>
      <w:tblPr>
        <w:tblW w:w="91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104"/>
      </w:tblGrid>
      <w:tr w:rsidR="004442C3" w:rsidRPr="00BD7FD0" w14:paraId="15A932E2" w14:textId="77777777" w:rsidTr="00CE5AC0">
        <w:trPr>
          <w:trHeight w:val="170"/>
        </w:trPr>
        <w:tc>
          <w:tcPr>
            <w:tcW w:w="9104" w:type="dxa"/>
            <w:shd w:val="clear" w:color="auto" w:fill="FFC000"/>
          </w:tcPr>
          <w:p w14:paraId="72FE023F" w14:textId="77777777" w:rsidR="004442C3" w:rsidRPr="00496192" w:rsidRDefault="004442C3" w:rsidP="00C31355">
            <w:pPr>
              <w:widowControl w:val="0"/>
              <w:spacing w:before="120"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 xml:space="preserve">om </w:t>
            </w:r>
            <w:r w:rsidR="00C31355">
              <w:rPr>
                <w:rFonts w:ascii="Cambria" w:eastAsia="PMingLiU" w:hAnsi="Cambria"/>
                <w:b/>
                <w:caps/>
                <w:sz w:val="22"/>
                <w:szCs w:val="22"/>
              </w:rPr>
              <w:t>MILCERT</w:t>
            </w: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 xml:space="preserve"> og håndtering av informasjon</w:t>
            </w:r>
          </w:p>
        </w:tc>
      </w:tr>
      <w:tr w:rsidR="004442C3" w:rsidRPr="00BD7FD0" w14:paraId="2ACA8C0E" w14:textId="77777777" w:rsidTr="00CE5AC0">
        <w:trPr>
          <w:trHeight w:val="170"/>
        </w:trPr>
        <w:tc>
          <w:tcPr>
            <w:tcW w:w="9104" w:type="dxa"/>
            <w:shd w:val="clear" w:color="auto" w:fill="FFC000"/>
          </w:tcPr>
          <w:p w14:paraId="1711D5A8" w14:textId="4B8D2238" w:rsidR="004442C3" w:rsidRPr="009033B4" w:rsidRDefault="00A9788A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>
              <w:rPr>
                <w:rFonts w:ascii="Cambria" w:hAnsi="Cambria"/>
                <w:i/>
              </w:rPr>
              <w:t>Cyberforsvaret</w:t>
            </w:r>
            <w:r w:rsidR="004442C3" w:rsidRPr="009033B4">
              <w:rPr>
                <w:rFonts w:ascii="Cambria" w:hAnsi="Cambria"/>
                <w:i/>
              </w:rPr>
              <w:t xml:space="preserve"> ved </w:t>
            </w:r>
            <w:r>
              <w:rPr>
                <w:rFonts w:ascii="Cambria" w:hAnsi="Cambria"/>
                <w:i/>
              </w:rPr>
              <w:t>Cyberforsvarets</w:t>
            </w:r>
            <w:r w:rsidR="004442C3" w:rsidRPr="009033B4">
              <w:rPr>
                <w:rFonts w:ascii="Cambria" w:hAnsi="Cambria"/>
                <w:i/>
              </w:rPr>
              <w:t xml:space="preserve"> cybersikkerhetssenter (</w:t>
            </w:r>
            <w:r>
              <w:rPr>
                <w:rFonts w:ascii="Cambria" w:hAnsi="Cambria"/>
                <w:i/>
              </w:rPr>
              <w:t>CSS</w:t>
            </w:r>
            <w:r w:rsidR="004442C3" w:rsidRPr="009033B4">
              <w:rPr>
                <w:rFonts w:ascii="Cambria" w:hAnsi="Cambria"/>
                <w:i/>
              </w:rPr>
              <w:t xml:space="preserve">) ivaretar den </w:t>
            </w:r>
            <w:proofErr w:type="spellStart"/>
            <w:r>
              <w:rPr>
                <w:rFonts w:ascii="Cambria" w:hAnsi="Cambria"/>
                <w:i/>
              </w:rPr>
              <w:t>sektorvise</w:t>
            </w:r>
            <w:proofErr w:type="spellEnd"/>
            <w:r w:rsidR="004442C3" w:rsidRPr="009033B4">
              <w:rPr>
                <w:rFonts w:ascii="Cambria" w:hAnsi="Cambria"/>
                <w:i/>
              </w:rPr>
              <w:t xml:space="preserve"> responsfunksjonen for alvorlige digitale angrep </w:t>
            </w:r>
            <w:r>
              <w:rPr>
                <w:rFonts w:ascii="Cambria" w:hAnsi="Cambria"/>
                <w:i/>
              </w:rPr>
              <w:t>mot forsvarssektoren</w:t>
            </w:r>
            <w:r w:rsidR="00DB5750">
              <w:rPr>
                <w:rFonts w:ascii="Cambria" w:hAnsi="Cambria"/>
                <w:i/>
              </w:rPr>
              <w:t xml:space="preserve"> (</w:t>
            </w:r>
            <w:proofErr w:type="spellStart"/>
            <w:r w:rsidR="00DB5750">
              <w:rPr>
                <w:rFonts w:ascii="Cambria" w:hAnsi="Cambria"/>
                <w:i/>
              </w:rPr>
              <w:t>MilCERT</w:t>
            </w:r>
            <w:proofErr w:type="spellEnd"/>
            <w:r w:rsidR="00DB5750">
              <w:rPr>
                <w:rFonts w:ascii="Cambria" w:hAnsi="Cambria"/>
                <w:i/>
              </w:rPr>
              <w:t>)</w:t>
            </w:r>
            <w:r w:rsidR="004442C3" w:rsidRPr="009033B4">
              <w:rPr>
                <w:rFonts w:ascii="Cambria" w:hAnsi="Cambria"/>
                <w:i/>
              </w:rPr>
              <w:t xml:space="preserve">. </w:t>
            </w:r>
            <w:proofErr w:type="spellStart"/>
            <w:r w:rsidR="00DB5750">
              <w:rPr>
                <w:rFonts w:ascii="Cambria" w:hAnsi="Cambria"/>
                <w:i/>
              </w:rPr>
              <w:t>MilCERT</w:t>
            </w:r>
            <w:proofErr w:type="spellEnd"/>
            <w:r w:rsidR="004442C3" w:rsidRPr="009033B4">
              <w:rPr>
                <w:rFonts w:ascii="Cambria" w:hAnsi="Cambria"/>
                <w:i/>
              </w:rPr>
              <w:t xml:space="preserve"> skal bidra til å beskytte </w:t>
            </w:r>
            <w:r w:rsidR="005604C2">
              <w:rPr>
                <w:rFonts w:ascii="Cambria" w:hAnsi="Cambria"/>
                <w:i/>
              </w:rPr>
              <w:t>F</w:t>
            </w:r>
            <w:r>
              <w:rPr>
                <w:rFonts w:ascii="Cambria" w:hAnsi="Cambria"/>
                <w:i/>
              </w:rPr>
              <w:t>orsvarets operasjoner</w:t>
            </w:r>
            <w:r w:rsidR="004442C3" w:rsidRPr="009033B4">
              <w:rPr>
                <w:rFonts w:ascii="Cambria" w:hAnsi="Cambria"/>
                <w:i/>
              </w:rPr>
              <w:t xml:space="preserve"> mot </w:t>
            </w:r>
            <w:r w:rsidR="00FC23ED">
              <w:rPr>
                <w:rFonts w:ascii="Cambria" w:hAnsi="Cambria"/>
                <w:i/>
              </w:rPr>
              <w:t>digitale angrep</w:t>
            </w:r>
            <w:r w:rsidR="004442C3" w:rsidRPr="009033B4">
              <w:rPr>
                <w:rFonts w:ascii="Cambria" w:hAnsi="Cambria"/>
                <w:i/>
              </w:rPr>
              <w:t>.</w:t>
            </w:r>
            <w:r w:rsidR="00DB5750">
              <w:rPr>
                <w:rFonts w:ascii="Cambria" w:hAnsi="Cambria"/>
                <w:i/>
              </w:rPr>
              <w:t xml:space="preserve"> Videre skal </w:t>
            </w:r>
            <w:proofErr w:type="spellStart"/>
            <w:r w:rsidR="00DB5750">
              <w:rPr>
                <w:rFonts w:ascii="Cambria" w:hAnsi="Cambria"/>
                <w:i/>
              </w:rPr>
              <w:t>MilCERT</w:t>
            </w:r>
            <w:proofErr w:type="spellEnd"/>
            <w:r w:rsidR="00DB5750">
              <w:rPr>
                <w:rFonts w:ascii="Cambria" w:eastAsia="PMingLiU" w:hAnsi="Cambria"/>
                <w:i/>
              </w:rPr>
              <w:t xml:space="preserve"> bidra til å iverksette </w:t>
            </w:r>
            <w:r w:rsidR="00DB5750" w:rsidRPr="00A9788A">
              <w:rPr>
                <w:rFonts w:ascii="Cambria" w:eastAsia="PMingLiU" w:hAnsi="Cambria"/>
                <w:i/>
              </w:rPr>
              <w:t xml:space="preserve">ekstraordinære beskyttelses- og håndteringstiltak for å hindre eller stoppe </w:t>
            </w:r>
            <w:r w:rsidR="00FC23ED">
              <w:rPr>
                <w:rFonts w:ascii="Cambria" w:eastAsia="PMingLiU" w:hAnsi="Cambria"/>
                <w:i/>
              </w:rPr>
              <w:t>digitale angrep</w:t>
            </w:r>
            <w:r w:rsidR="00DB5750" w:rsidRPr="00A9788A">
              <w:rPr>
                <w:rFonts w:ascii="Cambria" w:eastAsia="PMingLiU" w:hAnsi="Cambria"/>
                <w:i/>
              </w:rPr>
              <w:t>,</w:t>
            </w:r>
            <w:r w:rsidR="00DB5750">
              <w:rPr>
                <w:rFonts w:ascii="Cambria" w:eastAsia="PMingLiU" w:hAnsi="Cambria"/>
                <w:i/>
              </w:rPr>
              <w:t xml:space="preserve"> </w:t>
            </w:r>
            <w:r w:rsidR="00DB5750" w:rsidRPr="00A9788A">
              <w:rPr>
                <w:rFonts w:ascii="Cambria" w:eastAsia="PMingLiU" w:hAnsi="Cambria"/>
                <w:i/>
              </w:rPr>
              <w:t>redusere skaden og håndte</w:t>
            </w:r>
            <w:r w:rsidR="00DB5750">
              <w:rPr>
                <w:rFonts w:ascii="Cambria" w:eastAsia="PMingLiU" w:hAnsi="Cambria"/>
                <w:i/>
              </w:rPr>
              <w:t xml:space="preserve">re konsekvensene av </w:t>
            </w:r>
            <w:r w:rsidR="00FC23ED">
              <w:rPr>
                <w:rFonts w:ascii="Cambria" w:eastAsia="PMingLiU" w:hAnsi="Cambria"/>
                <w:i/>
              </w:rPr>
              <w:t>digitale angrep</w:t>
            </w:r>
            <w:r w:rsidR="00DB5750">
              <w:rPr>
                <w:rFonts w:ascii="Cambria" w:eastAsia="PMingLiU" w:hAnsi="Cambria"/>
                <w:i/>
              </w:rPr>
              <w:t>.</w:t>
            </w:r>
            <w:r w:rsidR="004442C3" w:rsidRPr="009033B4">
              <w:rPr>
                <w:rFonts w:ascii="Cambria" w:hAnsi="Cambria"/>
                <w:i/>
              </w:rPr>
              <w:t xml:space="preserve"> </w:t>
            </w:r>
          </w:p>
          <w:p w14:paraId="223E416F" w14:textId="77777777" w:rsidR="004442C3" w:rsidRPr="00C230C8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 w:rsidRPr="00C230C8">
              <w:rPr>
                <w:rFonts w:ascii="Cambria" w:eastAsia="PMingLiU" w:hAnsi="Cambria"/>
                <w:i/>
              </w:rPr>
              <w:t xml:space="preserve">Ved varsling til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="00A9788A">
              <w:rPr>
                <w:rFonts w:ascii="Cambria" w:eastAsia="PMingLiU" w:hAnsi="Cambria"/>
                <w:i/>
              </w:rPr>
              <w:t xml:space="preserve"> </w:t>
            </w:r>
            <w:r w:rsidR="00627C42">
              <w:rPr>
                <w:rFonts w:ascii="Cambria" w:eastAsia="PMingLiU" w:hAnsi="Cambria"/>
                <w:i/>
              </w:rPr>
              <w:t>vil denne</w:t>
            </w:r>
            <w:r w:rsidR="000013D4">
              <w:rPr>
                <w:rFonts w:ascii="Cambria" w:eastAsia="PMingLiU" w:hAnsi="Cambria"/>
                <w:i/>
              </w:rPr>
              <w:t>,</w:t>
            </w:r>
            <w:r w:rsidR="00627C42">
              <w:rPr>
                <w:rFonts w:ascii="Cambria" w:eastAsia="PMingLiU" w:hAnsi="Cambria"/>
                <w:i/>
              </w:rPr>
              <w:t xml:space="preserve"> </w:t>
            </w:r>
            <w:r w:rsidR="00A9788A">
              <w:rPr>
                <w:rFonts w:ascii="Cambria" w:eastAsia="PMingLiU" w:hAnsi="Cambria"/>
                <w:i/>
              </w:rPr>
              <w:t>sammen med berørte enheter i sektoren</w:t>
            </w:r>
            <w:r w:rsidR="000013D4">
              <w:rPr>
                <w:rFonts w:ascii="Cambria" w:eastAsia="PMingLiU" w:hAnsi="Cambria"/>
                <w:i/>
              </w:rPr>
              <w:t>,</w:t>
            </w:r>
            <w:r w:rsidR="00A9788A">
              <w:rPr>
                <w:rFonts w:ascii="Cambria" w:eastAsia="PMingLiU" w:hAnsi="Cambria"/>
                <w:i/>
              </w:rPr>
              <w:t xml:space="preserve"> vurdere i hvilken grad hendelser kan få konsekvenser for </w:t>
            </w:r>
            <w:r w:rsidR="000013D4">
              <w:rPr>
                <w:rFonts w:ascii="Cambria" w:eastAsia="PMingLiU" w:hAnsi="Cambria"/>
                <w:i/>
              </w:rPr>
              <w:t>f</w:t>
            </w:r>
            <w:r w:rsidR="00A9788A">
              <w:rPr>
                <w:rFonts w:ascii="Cambria" w:eastAsia="PMingLiU" w:hAnsi="Cambria"/>
                <w:i/>
              </w:rPr>
              <w:t>orsvarssektorens virksomhet.</w:t>
            </w:r>
            <w:r w:rsidR="00A9788A">
              <w:t xml:space="preserve"> </w:t>
            </w:r>
            <w:r w:rsidR="00DB5750">
              <w:rPr>
                <w:rFonts w:ascii="Cambria" w:eastAsia="PMingLiU" w:hAnsi="Cambria"/>
                <w:i/>
              </w:rPr>
              <w:t xml:space="preserve">Dette skal sikre at det </w:t>
            </w:r>
            <w:r w:rsidR="00627C42">
              <w:rPr>
                <w:rFonts w:ascii="Cambria" w:eastAsia="PMingLiU" w:hAnsi="Cambria"/>
                <w:i/>
              </w:rPr>
              <w:t xml:space="preserve">gjøres nødvendige skadevurderinger for </w:t>
            </w:r>
            <w:r w:rsidR="000013D4">
              <w:rPr>
                <w:rFonts w:ascii="Cambria" w:eastAsia="PMingLiU" w:hAnsi="Cambria"/>
                <w:i/>
              </w:rPr>
              <w:t>f</w:t>
            </w:r>
            <w:r w:rsidR="00627C42">
              <w:rPr>
                <w:rFonts w:ascii="Cambria" w:eastAsia="PMingLiU" w:hAnsi="Cambria"/>
                <w:i/>
              </w:rPr>
              <w:t xml:space="preserve">orsvarssektoren og at det </w:t>
            </w:r>
            <w:r w:rsidRPr="00C230C8">
              <w:rPr>
                <w:rFonts w:ascii="Cambria" w:eastAsia="PMingLiU" w:hAnsi="Cambria"/>
                <w:i/>
              </w:rPr>
              <w:t>yte</w:t>
            </w:r>
            <w:r w:rsidR="00DB5750">
              <w:rPr>
                <w:rFonts w:ascii="Cambria" w:eastAsia="PMingLiU" w:hAnsi="Cambria"/>
                <w:i/>
              </w:rPr>
              <w:t>s</w:t>
            </w:r>
            <w:r w:rsidRPr="00C230C8">
              <w:rPr>
                <w:rFonts w:ascii="Cambria" w:eastAsia="PMingLiU" w:hAnsi="Cambria"/>
                <w:i/>
              </w:rPr>
              <w:t xml:space="preserve"> bistand til koordinering og håndtering av hendelsen</w:t>
            </w:r>
            <w:r w:rsidR="00627C42">
              <w:rPr>
                <w:rFonts w:ascii="Cambria" w:eastAsia="PMingLiU" w:hAnsi="Cambria"/>
                <w:i/>
              </w:rPr>
              <w:t xml:space="preserve"> i sektoren</w:t>
            </w:r>
            <w:r w:rsidRPr="00C230C8">
              <w:rPr>
                <w:rFonts w:ascii="Cambria" w:eastAsia="PMingLiU" w:hAnsi="Cambria"/>
                <w:i/>
              </w:rPr>
              <w:t xml:space="preserve">. 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="00DB5750">
              <w:rPr>
                <w:rFonts w:ascii="Cambria" w:eastAsia="PMingLiU" w:hAnsi="Cambria"/>
                <w:i/>
              </w:rPr>
              <w:t xml:space="preserve"> </w:t>
            </w:r>
            <w:r w:rsidRPr="00C230C8">
              <w:rPr>
                <w:rFonts w:ascii="Cambria" w:eastAsia="PMingLiU" w:hAnsi="Cambria"/>
                <w:i/>
              </w:rPr>
              <w:t>kan også bidra til å hindre e</w:t>
            </w:r>
            <w:r>
              <w:rPr>
                <w:rFonts w:ascii="Cambria" w:eastAsia="PMingLiU" w:hAnsi="Cambria"/>
                <w:i/>
              </w:rPr>
              <w:t>ller begrense videre spredning</w:t>
            </w:r>
            <w:r w:rsidRPr="00C230C8">
              <w:rPr>
                <w:rFonts w:ascii="Cambria" w:eastAsia="PMingLiU" w:hAnsi="Cambria"/>
                <w:i/>
              </w:rPr>
              <w:t xml:space="preserve"> a</w:t>
            </w:r>
            <w:r w:rsidR="00DB5750">
              <w:rPr>
                <w:rFonts w:ascii="Cambria" w:eastAsia="PMingLiU" w:hAnsi="Cambria"/>
                <w:i/>
              </w:rPr>
              <w:t xml:space="preserve">v en digital trussel i samarbeid med </w:t>
            </w:r>
            <w:r w:rsidR="000013D4">
              <w:rPr>
                <w:rFonts w:ascii="Cambria" w:eastAsia="PMingLiU" w:hAnsi="Cambria"/>
                <w:i/>
              </w:rPr>
              <w:t xml:space="preserve">NSM </w:t>
            </w:r>
            <w:r w:rsidR="00DB5750">
              <w:rPr>
                <w:rFonts w:ascii="Cambria" w:eastAsia="PMingLiU" w:hAnsi="Cambria"/>
                <w:i/>
              </w:rPr>
              <w:t>NCSC.</w:t>
            </w:r>
          </w:p>
          <w:p w14:paraId="49610A07" w14:textId="77777777" w:rsidR="004442C3" w:rsidRPr="00A9788A" w:rsidRDefault="004442C3" w:rsidP="00DB575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 w:rsidRPr="00C230C8">
              <w:rPr>
                <w:rFonts w:ascii="Cambria" w:eastAsia="PMingLiU" w:hAnsi="Cambria"/>
                <w:i/>
              </w:rPr>
              <w:t xml:space="preserve">Informasjon som deles med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="000013D4">
              <w:rPr>
                <w:rFonts w:ascii="Cambria" w:eastAsia="PMingLiU" w:hAnsi="Cambria"/>
                <w:i/>
              </w:rPr>
              <w:t>,</w:t>
            </w:r>
            <w:r w:rsidRPr="00C230C8">
              <w:rPr>
                <w:rFonts w:ascii="Cambria" w:eastAsia="PMingLiU" w:hAnsi="Cambria"/>
                <w:i/>
              </w:rPr>
              <w:t xml:space="preserve"> skriftlig eller muntlig, behandles konfidensielt. Dette gjelder uavhengig av om informasjonen er merket eller uttalt å være konfidensiell/fortrolig eller ikke. Alle ansatte i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Pr="00C230C8">
              <w:rPr>
                <w:rFonts w:ascii="Cambria" w:eastAsia="PMingLiU" w:hAnsi="Cambria"/>
                <w:i/>
              </w:rPr>
              <w:t xml:space="preserve"> har taushetsplikt om forhold de blir kjent med gjennom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="00A9788A">
              <w:rPr>
                <w:rFonts w:ascii="Cambria" w:eastAsia="PMingLiU" w:hAnsi="Cambria"/>
                <w:i/>
              </w:rPr>
              <w:t xml:space="preserve"> sin virksomhet</w:t>
            </w:r>
            <w:r w:rsidRPr="00C230C8">
              <w:rPr>
                <w:rFonts w:ascii="Cambria" w:eastAsia="PMingLiU" w:hAnsi="Cambria"/>
                <w:i/>
              </w:rPr>
              <w:t xml:space="preserve">. Informasjon som gjelder hendelser vil bare gjøres tilgjengelig for personell i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Pr="00C230C8">
              <w:rPr>
                <w:rFonts w:ascii="Cambria" w:eastAsia="PMingLiU" w:hAnsi="Cambria"/>
                <w:i/>
              </w:rPr>
              <w:t xml:space="preserve"> med et tjenstlig behov for tilgang. Dersom informasjon om hendelser utgjør innsideinformasjon, vil informasjonen bli behandlet i samsvar med </w:t>
            </w:r>
            <w:r w:rsidR="00A9788A">
              <w:rPr>
                <w:rFonts w:ascii="Cambria" w:eastAsia="PMingLiU" w:hAnsi="Cambria"/>
                <w:i/>
              </w:rPr>
              <w:t xml:space="preserve">Forsvarets </w:t>
            </w:r>
            <w:r w:rsidRPr="00C230C8">
              <w:rPr>
                <w:rFonts w:ascii="Cambria" w:eastAsia="PMingLiU" w:hAnsi="Cambria"/>
                <w:i/>
              </w:rPr>
              <w:t>instruks for håndtering av innsideinformasjon.</w:t>
            </w:r>
          </w:p>
        </w:tc>
      </w:tr>
    </w:tbl>
    <w:p w14:paraId="376BC2F0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tbl>
      <w:tblPr>
        <w:tblW w:w="91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104"/>
      </w:tblGrid>
      <w:tr w:rsidR="00C31355" w:rsidRPr="00BD7FD0" w14:paraId="090FCF74" w14:textId="77777777" w:rsidTr="00023ABE">
        <w:trPr>
          <w:trHeight w:val="170"/>
        </w:trPr>
        <w:tc>
          <w:tcPr>
            <w:tcW w:w="9104" w:type="dxa"/>
            <w:shd w:val="clear" w:color="auto" w:fill="FFC000"/>
          </w:tcPr>
          <w:p w14:paraId="3C224076" w14:textId="77777777" w:rsidR="00C31355" w:rsidRPr="00496192" w:rsidRDefault="00C31355" w:rsidP="00023ABE">
            <w:pPr>
              <w:widowControl w:val="0"/>
              <w:spacing w:before="120"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>om ncsc og håndtering av informasjon</w:t>
            </w:r>
          </w:p>
        </w:tc>
      </w:tr>
      <w:tr w:rsidR="00C31355" w:rsidRPr="00BD7FD0" w14:paraId="2C573627" w14:textId="77777777" w:rsidTr="00023ABE">
        <w:trPr>
          <w:trHeight w:val="170"/>
        </w:trPr>
        <w:tc>
          <w:tcPr>
            <w:tcW w:w="9104" w:type="dxa"/>
            <w:shd w:val="clear" w:color="auto" w:fill="FFC000"/>
          </w:tcPr>
          <w:p w14:paraId="3E964DC9" w14:textId="6D258797" w:rsidR="00C31355" w:rsidRPr="009033B4" w:rsidRDefault="00C31355" w:rsidP="00023ABE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 w:rsidRPr="009033B4">
              <w:rPr>
                <w:rFonts w:ascii="Cambria" w:hAnsi="Cambria"/>
                <w:i/>
              </w:rPr>
              <w:t xml:space="preserve">Nasjonal sikkerhetsmyndighet (NSM) ved Nasjonalt cybersikkerhetssenter (NCSC) ivaretar den nasjonale responsfunksjonen for alvorlige digitale angrep og det nasjonale varslingssystemet for digital infrastruktur (VDI). NCSC skal bidra til å beskytte grunnleggende nasjonale funksjoner, offentlig forvaltning og næringsliv mot </w:t>
            </w:r>
            <w:r w:rsidR="00FC23ED">
              <w:rPr>
                <w:rFonts w:ascii="Cambria" w:hAnsi="Cambria"/>
                <w:i/>
              </w:rPr>
              <w:t>digitale angrep</w:t>
            </w:r>
            <w:r w:rsidRPr="009033B4">
              <w:rPr>
                <w:rFonts w:ascii="Cambria" w:hAnsi="Cambria"/>
                <w:i/>
              </w:rPr>
              <w:t xml:space="preserve">, herunder Forsvaret. </w:t>
            </w:r>
          </w:p>
          <w:p w14:paraId="2732FE26" w14:textId="77777777" w:rsidR="00C31355" w:rsidRPr="00C230C8" w:rsidRDefault="00C31355" w:rsidP="00023ABE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 w:rsidRPr="00C230C8">
              <w:rPr>
                <w:rFonts w:ascii="Cambria" w:eastAsia="PMingLiU" w:hAnsi="Cambria"/>
                <w:i/>
              </w:rPr>
              <w:t>Ved varsling til NCSC kan NCSC yte bistand til koordinering og håndtering av hendelsen. NCSC kan også bidra til å hindre e</w:t>
            </w:r>
            <w:r>
              <w:rPr>
                <w:rFonts w:ascii="Cambria" w:eastAsia="PMingLiU" w:hAnsi="Cambria"/>
                <w:i/>
              </w:rPr>
              <w:t>ller begrense videre spredning</w:t>
            </w:r>
            <w:r w:rsidRPr="00C230C8">
              <w:rPr>
                <w:rFonts w:ascii="Cambria" w:eastAsia="PMingLiU" w:hAnsi="Cambria"/>
                <w:i/>
              </w:rPr>
              <w:t xml:space="preserve"> av en digital trussel.</w:t>
            </w:r>
          </w:p>
          <w:p w14:paraId="6A4CC162" w14:textId="77777777" w:rsidR="00C31355" w:rsidRPr="00C230C8" w:rsidRDefault="00C31355" w:rsidP="00023ABE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 w:rsidRPr="00C230C8">
              <w:rPr>
                <w:rFonts w:ascii="Cambria" w:eastAsia="PMingLiU" w:hAnsi="Cambria"/>
                <w:i/>
              </w:rPr>
              <w:t>Informasjon som deles med NCSC, skriftlig eller muntlig, behandles konfidensielt. Dette gjelder uavhengig av om informasjonen er merket eller uttalt å være konfidensiell/fortrolig eller ikke. Alle ansatte i NSM har taushetsplikt om forhold de blir kjent med gjennom tjenesten. Informasjon som gjelder hendelser vil bare gjøres tilgjengelig for personell i NSM med et tjenstlig behov for tilgang. Dersom informasjon om hendelser utgjør innsideinformasjon, vil informasjonen bli behandlet i samsvar med NSMs instruks for håndtering av innsideinformasjon.</w:t>
            </w:r>
          </w:p>
          <w:p w14:paraId="1DA3B4AE" w14:textId="77777777" w:rsidR="00C31355" w:rsidRPr="00043EB2" w:rsidRDefault="00C31355" w:rsidP="00023ABE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  <w:r w:rsidRPr="00C230C8">
              <w:rPr>
                <w:rFonts w:ascii="Cambria" w:eastAsia="PMingLiU" w:hAnsi="Cambria"/>
                <w:i/>
              </w:rPr>
              <w:t>NSM er en del av EOS-tjenestene og underlagt kontroll fra Stortingets kontrollutvalg for etterretnings- overvåknings- og sikkerhetstjenestene (EOS-utvalget). Utvalget inspiserer NSM flere ganger årlig.</w:t>
            </w:r>
          </w:p>
        </w:tc>
      </w:tr>
    </w:tbl>
    <w:p w14:paraId="28C53FD3" w14:textId="77777777" w:rsidR="00FA7F70" w:rsidRDefault="00FA7F70"/>
    <w:sectPr w:rsidR="00FA7F70" w:rsidSect="00FF12C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C0B10" w14:textId="77777777" w:rsidR="004442C3" w:rsidRDefault="004442C3" w:rsidP="004442C3">
      <w:r>
        <w:separator/>
      </w:r>
    </w:p>
  </w:endnote>
  <w:endnote w:type="continuationSeparator" w:id="0">
    <w:p w14:paraId="1396742F" w14:textId="77777777" w:rsidR="004442C3" w:rsidRDefault="004442C3" w:rsidP="00444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E4A55" w14:textId="77777777" w:rsidR="004442C3" w:rsidRDefault="004442C3" w:rsidP="004442C3">
      <w:r>
        <w:separator/>
      </w:r>
    </w:p>
  </w:footnote>
  <w:footnote w:type="continuationSeparator" w:id="0">
    <w:p w14:paraId="09CBAFD8" w14:textId="77777777" w:rsidR="004442C3" w:rsidRDefault="004442C3" w:rsidP="00444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512952"/>
    <w:multiLevelType w:val="hybridMultilevel"/>
    <w:tmpl w:val="601CA04A"/>
    <w:lvl w:ilvl="0" w:tplc="0DFE20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2C3"/>
    <w:rsid w:val="000013D4"/>
    <w:rsid w:val="000D48A9"/>
    <w:rsid w:val="00104406"/>
    <w:rsid w:val="00380C73"/>
    <w:rsid w:val="00434C47"/>
    <w:rsid w:val="004442C3"/>
    <w:rsid w:val="00490892"/>
    <w:rsid w:val="005604C2"/>
    <w:rsid w:val="00627C42"/>
    <w:rsid w:val="006670C8"/>
    <w:rsid w:val="006A57AB"/>
    <w:rsid w:val="00734F86"/>
    <w:rsid w:val="007C51A4"/>
    <w:rsid w:val="008B1FA3"/>
    <w:rsid w:val="008F48BA"/>
    <w:rsid w:val="00914C29"/>
    <w:rsid w:val="009B3722"/>
    <w:rsid w:val="00A350C6"/>
    <w:rsid w:val="00A8630D"/>
    <w:rsid w:val="00A9788A"/>
    <w:rsid w:val="00B46294"/>
    <w:rsid w:val="00C31355"/>
    <w:rsid w:val="00D1422A"/>
    <w:rsid w:val="00DB5750"/>
    <w:rsid w:val="00E22706"/>
    <w:rsid w:val="00F87F27"/>
    <w:rsid w:val="00FA7F70"/>
    <w:rsid w:val="00FC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17F1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rsid w:val="004442C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4442C3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Sidetall">
    <w:name w:val="page number"/>
    <w:basedOn w:val="Standardskriftforavsnitt"/>
    <w:rsid w:val="004442C3"/>
  </w:style>
  <w:style w:type="paragraph" w:styleId="Topptekst">
    <w:name w:val="header"/>
    <w:basedOn w:val="Normal"/>
    <w:link w:val="TopptekstTegn"/>
    <w:rsid w:val="004442C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4442C3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rsid w:val="004442C3"/>
    <w:rPr>
      <w:color w:val="0563C1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22706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22706"/>
    <w:rPr>
      <w:rFonts w:ascii="Segoe UI" w:eastAsia="Times New Roman" w:hAnsi="Segoe UI" w:cs="Segoe UI"/>
      <w:sz w:val="18"/>
      <w:szCs w:val="18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0D48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surs_001074@mil.n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yfor.css.kontakt@mil.n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sm.no/fagomrader/digital-sikkerhet/nasjonalt-cybersikkerhetssenter" TargetMode="Externa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yperlink" Target="mailto:ncsc-hh@nsm.nb-nett.n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rt@ncsc.no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BAC63E7B9376498FE4D2B20287B6BB" ma:contentTypeVersion="4" ma:contentTypeDescription="Opprett et nytt dokument." ma:contentTypeScope="" ma:versionID="3716fea46a94ca17ffc2f58062738843">
  <xsd:schema xmlns:xsd="http://www.w3.org/2001/XMLSchema" xmlns:xs="http://www.w3.org/2001/XMLSchema" xmlns:p="http://schemas.microsoft.com/office/2006/metadata/properties" xmlns:ns2="40949b3b-cc70-49d1-97f6-5d667a8926af" targetNamespace="http://schemas.microsoft.com/office/2006/metadata/properties" ma:root="true" ma:fieldsID="eec457ab56c9ee28d04460b65fce928a" ns2:_="">
    <xsd:import namespace="40949b3b-cc70-49d1-97f6-5d667a892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949b3b-cc70-49d1-97f6-5d667a8926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613E71-9B48-4E1B-8B04-D62C7C1435E9}"/>
</file>

<file path=customXml/itemProps2.xml><?xml version="1.0" encoding="utf-8"?>
<ds:datastoreItem xmlns:ds="http://schemas.openxmlformats.org/officeDocument/2006/customXml" ds:itemID="{CD2E043E-0F1C-4E81-A8FE-0F7103B4C0D8}"/>
</file>

<file path=customXml/itemProps3.xml><?xml version="1.0" encoding="utf-8"?>
<ds:datastoreItem xmlns:ds="http://schemas.openxmlformats.org/officeDocument/2006/customXml" ds:itemID="{F32DC61A-FD6A-401D-814E-D7D63B840B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4140</Characters>
  <Application>Microsoft Office Word</Application>
  <DocSecurity>0</DocSecurity>
  <Lines>34</Lines>
  <Paragraphs>9</Paragraphs>
  <ScaleCrop>false</ScaleCrop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2024-04-19T10:53:00Z</dcterms:created>
  <dcterms:modified xsi:type="dcterms:W3CDTF">2024-04-19T10:53:00Z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0x0101006ABAC63E7B9376498FE4D2B20287B6BB</vt:lpwstr>
  </property>
</Properties>
</file>